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1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73"/>
        <w:gridCol w:w="1456"/>
        <w:gridCol w:w="1237"/>
        <w:gridCol w:w="3242"/>
      </w:tblGrid>
      <w:tr w:rsidR="007E0E6A" w:rsidRPr="00E70E50" w:rsidTr="007E0E6A">
        <w:trPr>
          <w:trHeight w:val="496"/>
        </w:trPr>
        <w:tc>
          <w:tcPr>
            <w:tcW w:w="1675" w:type="dxa"/>
            <w:shd w:val="clear" w:color="auto" w:fill="F3EBF9"/>
          </w:tcPr>
          <w:p w:rsidR="007E0E6A" w:rsidRPr="00E70E50" w:rsidRDefault="007E0E6A" w:rsidP="007E0E6A">
            <w:pPr>
              <w:rPr>
                <w:rFonts w:ascii="Comic Sans MS" w:hAnsi="Comic Sans MS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 w:val="18"/>
                <w:szCs w:val="18"/>
              </w:rPr>
              <w:t>Year 23/24</w:t>
            </w:r>
          </w:p>
        </w:tc>
        <w:tc>
          <w:tcPr>
            <w:tcW w:w="8508" w:type="dxa"/>
            <w:gridSpan w:val="4"/>
            <w:shd w:val="clear" w:color="auto" w:fill="F3EBF9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Winter Term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Travel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Assessment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Recount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Adventure Stories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Autumn 1: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Assessment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Number- Counting on;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Recognising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numbers; more and less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Shape and Space- Sorting Objects 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Autumn 2: 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>Number- Addition and Subtraction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Data Handling- Tally charts, bar graphs, pictograms</w:t>
            </w:r>
          </w:p>
        </w:tc>
      </w:tr>
      <w:tr w:rsidR="007E0E6A" w:rsidRPr="00E70E50" w:rsidTr="007E0E6A">
        <w:trPr>
          <w:trHeight w:val="529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how to travel to different places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location of hot and cold countries around the world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recognizing landmarks around the world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-physical and human features of countries around the world</w:t>
            </w:r>
          </w:p>
        </w:tc>
      </w:tr>
      <w:tr w:rsidR="007E0E6A" w:rsidRPr="00E70E50" w:rsidTr="007E0E6A">
        <w:trPr>
          <w:trHeight w:val="412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Transport through time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-knowledge beyond 1066- significant turning point in British history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travel and transport changes through time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inventions of transport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-key people in history. </w:t>
            </w:r>
          </w:p>
        </w:tc>
      </w:tr>
      <w:tr w:rsidR="007E0E6A" w:rsidRPr="00E70E50" w:rsidTr="007E0E6A">
        <w:trPr>
          <w:trHeight w:val="2526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4029" w:type="dxa"/>
            <w:gridSpan w:val="2"/>
            <w:shd w:val="clear" w:color="auto" w:fill="FFFFFF"/>
          </w:tcPr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Personal hygiene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- looking at </w:t>
            </w:r>
            <w:proofErr w:type="gramStart"/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germs ,</w:t>
            </w:r>
            <w:proofErr w:type="gramEnd"/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 how they spread and how to stop them. 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 dental health</w:t>
            </w:r>
          </w:p>
          <w:p w:rsidR="007E0E6A" w:rsidRPr="00E70E50" w:rsidRDefault="007E0E6A" w:rsidP="007E0E6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- keeping clean. 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Relationships and friendships: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-My relationships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-Positive relationships and friendships</w:t>
            </w:r>
          </w:p>
          <w:p w:rsidR="007E0E6A" w:rsidRPr="00E70E50" w:rsidRDefault="007E0E6A" w:rsidP="007E0E6A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Animals around me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Animals Inc. Humans/Living things + their habitats/Evolution + inheritance/Sound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Collections of rocks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Rocks/Earth + Space/ Evolution and Inheritance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Autumn term science day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Our World</w:t>
            </w:r>
          </w:p>
          <w:p w:rsidR="007E0E6A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 xml:space="preserve">Rocks/Earth + 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</w:pPr>
            <w:r w:rsidRPr="00E70E50">
              <w:rPr>
                <w:rFonts w:ascii="Comic Sans MS" w:hAnsi="Comic Sans MS" w:cstheme="minorHAnsi"/>
                <w:i/>
                <w:sz w:val="18"/>
                <w:szCs w:val="18"/>
                <w:lang w:val="en-GB"/>
              </w:rPr>
              <w:t>Space/ Evolution and Inheritance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C35343" w:rsidRDefault="007E0E6A" w:rsidP="007E0E6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35343">
              <w:rPr>
                <w:rFonts w:ascii="Comic Sans MS" w:hAnsi="Comic Sans MS" w:cstheme="minorHAnsi"/>
                <w:b/>
                <w:sz w:val="18"/>
                <w:szCs w:val="18"/>
              </w:rPr>
              <w:t>Transport and vehicles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cogs and gears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moving parts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 inspired art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African inspired art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-African jewelry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Body decoration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pattern, composition and blending 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colours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. 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Leaders- who should we follow? Where can we find guidance on our lives?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Holy Pilgrimages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Christmas- Christmas story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Pictograms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Identifying objects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sorting objects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answering questions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-presenting data</w:t>
            </w:r>
          </w:p>
        </w:tc>
      </w:tr>
      <w:tr w:rsidR="007E0E6A" w:rsidRPr="00E70E50" w:rsidTr="007E0E6A">
        <w:trPr>
          <w:trHeight w:val="615"/>
        </w:trPr>
        <w:tc>
          <w:tcPr>
            <w:tcW w:w="1675" w:type="dxa"/>
            <w:shd w:val="clear" w:color="auto" w:fill="D9E2F3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Spanish</w:t>
            </w:r>
          </w:p>
        </w:tc>
        <w:tc>
          <w:tcPr>
            <w:tcW w:w="8508" w:type="dxa"/>
            <w:gridSpan w:val="4"/>
            <w:shd w:val="clear" w:color="auto" w:fill="FFFFFF"/>
            <w:vAlign w:val="center"/>
          </w:tcPr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Travelling to Spain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Weather in Spain- Spanish weather vocabulary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-Where to visit in Spain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What to eat in Spain- Spanish food vocabulary</w:t>
            </w:r>
          </w:p>
          <w:p w:rsidR="007E0E6A" w:rsidRPr="00E70E50" w:rsidRDefault="007E0E6A" w:rsidP="007E0E6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-Spanish Christmas</w:t>
            </w:r>
          </w:p>
        </w:tc>
      </w:tr>
    </w:tbl>
    <w:p w:rsidR="00850F3E" w:rsidRDefault="00611E9D"/>
    <w:sectPr w:rsidR="00850F3E" w:rsidSect="007E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A"/>
    <w:rsid w:val="00591D2E"/>
    <w:rsid w:val="00611E9D"/>
    <w:rsid w:val="007E0E6A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C7BB3-F9F6-48C2-B48D-EC72DADE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Liz Morris</cp:lastModifiedBy>
  <cp:revision>2</cp:revision>
  <dcterms:created xsi:type="dcterms:W3CDTF">2023-07-11T09:57:00Z</dcterms:created>
  <dcterms:modified xsi:type="dcterms:W3CDTF">2023-07-11T09:57:00Z</dcterms:modified>
</cp:coreProperties>
</file>